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ECFF"/>
  <w:body>
    <w:p w14:paraId="6D99FC1A" w14:textId="694B97BE" w:rsidR="007D6F9A" w:rsidRDefault="00C31F12">
      <w:pPr>
        <w:jc w:val="center"/>
        <w:rPr>
          <w:b/>
          <w:i/>
          <w:color w:val="000000"/>
        </w:rPr>
      </w:pPr>
      <w:r>
        <w:rPr>
          <w:b/>
          <w:sz w:val="72"/>
          <w:szCs w:val="72"/>
        </w:rPr>
        <w:t>Цены на услуги</w:t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413B5916" wp14:editId="1CD5681A">
            <wp:simplePos x="0" y="0"/>
            <wp:positionH relativeFrom="column">
              <wp:posOffset>-70390</wp:posOffset>
            </wp:positionH>
            <wp:positionV relativeFrom="paragraph">
              <wp:posOffset>-320303</wp:posOffset>
            </wp:positionV>
            <wp:extent cx="1282890" cy="101351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890" cy="10135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4720A">
        <w:rPr>
          <w:b/>
          <w:sz w:val="72"/>
          <w:szCs w:val="72"/>
        </w:rPr>
        <w:t xml:space="preserve"> 2025</w:t>
      </w:r>
    </w:p>
    <w:tbl>
      <w:tblPr>
        <w:tblStyle w:val="a5"/>
        <w:tblpPr w:leftFromText="180" w:rightFromText="180" w:vertAnchor="text" w:tblpY="1"/>
        <w:tblW w:w="1069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17"/>
        <w:gridCol w:w="1949"/>
        <w:gridCol w:w="319"/>
        <w:gridCol w:w="30"/>
        <w:gridCol w:w="2263"/>
        <w:gridCol w:w="19"/>
      </w:tblGrid>
      <w:tr w:rsidR="007D6F9A" w14:paraId="58E9A657" w14:textId="77777777">
        <w:trPr>
          <w:trHeight w:val="65"/>
        </w:trPr>
        <w:tc>
          <w:tcPr>
            <w:tcW w:w="6117" w:type="dxa"/>
            <w:shd w:val="clear" w:color="auto" w:fill="auto"/>
            <w:vAlign w:val="center"/>
          </w:tcPr>
          <w:p w14:paraId="47695FF7" w14:textId="77777777" w:rsidR="007D6F9A" w:rsidRDefault="00C31F12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Категория номеров</w:t>
            </w: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14:paraId="30935D93" w14:textId="77777777" w:rsidR="007D6F9A" w:rsidRDefault="00C31F12">
            <w:pPr>
              <w:jc w:val="center"/>
              <w:rPr>
                <w:b/>
              </w:rPr>
            </w:pPr>
            <w:r>
              <w:rPr>
                <w:b/>
              </w:rPr>
              <w:t>Цены</w:t>
            </w:r>
          </w:p>
          <w:p w14:paraId="207997E3" w14:textId="77777777" w:rsidR="007D6F9A" w:rsidRDefault="007D6F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82" w:type="dxa"/>
            <w:gridSpan w:val="2"/>
          </w:tcPr>
          <w:p w14:paraId="73C49DE1" w14:textId="77777777" w:rsidR="007D6F9A" w:rsidRDefault="00C31F12">
            <w:pPr>
              <w:jc w:val="center"/>
              <w:rPr>
                <w:b/>
              </w:rPr>
            </w:pPr>
            <w:r>
              <w:rPr>
                <w:b/>
              </w:rPr>
              <w:t>Ко-во номеров</w:t>
            </w:r>
          </w:p>
        </w:tc>
      </w:tr>
      <w:tr w:rsidR="007D6F9A" w14:paraId="41612289" w14:textId="77777777">
        <w:trPr>
          <w:trHeight w:val="65"/>
        </w:trPr>
        <w:tc>
          <w:tcPr>
            <w:tcW w:w="6117" w:type="dxa"/>
            <w:shd w:val="clear" w:color="auto" w:fill="auto"/>
            <w:vAlign w:val="center"/>
          </w:tcPr>
          <w:p w14:paraId="169F3D23" w14:textId="77777777" w:rsidR="007D6F9A" w:rsidRDefault="00C31F12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Проживание в гостинице от двух ночей</w:t>
            </w:r>
          </w:p>
        </w:tc>
        <w:tc>
          <w:tcPr>
            <w:tcW w:w="2298" w:type="dxa"/>
            <w:gridSpan w:val="3"/>
            <w:shd w:val="clear" w:color="auto" w:fill="auto"/>
            <w:vAlign w:val="center"/>
          </w:tcPr>
          <w:p w14:paraId="75F91FE8" w14:textId="77777777" w:rsidR="007D6F9A" w:rsidRDefault="007D6F9A">
            <w:pPr>
              <w:jc w:val="center"/>
              <w:rPr>
                <w:b/>
              </w:rPr>
            </w:pPr>
          </w:p>
        </w:tc>
        <w:tc>
          <w:tcPr>
            <w:tcW w:w="2282" w:type="dxa"/>
            <w:gridSpan w:val="2"/>
          </w:tcPr>
          <w:p w14:paraId="714A1053" w14:textId="77777777" w:rsidR="007D6F9A" w:rsidRDefault="007D6F9A">
            <w:pPr>
              <w:jc w:val="center"/>
              <w:rPr>
                <w:b/>
              </w:rPr>
            </w:pPr>
          </w:p>
        </w:tc>
      </w:tr>
      <w:tr w:rsidR="007D6F9A" w14:paraId="33FD4E91" w14:textId="77777777">
        <w:trPr>
          <w:trHeight w:val="65"/>
        </w:trPr>
        <w:tc>
          <w:tcPr>
            <w:tcW w:w="841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676A847" w14:textId="201DCDAD" w:rsidR="007D6F9A" w:rsidRDefault="00C31F12">
            <w:pPr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 xml:space="preserve">Номера в гостинице </w:t>
            </w:r>
            <w:r w:rsidR="00A87864">
              <w:rPr>
                <w:b/>
                <w:sz w:val="28"/>
                <w:szCs w:val="28"/>
              </w:rPr>
              <w:t>без</w:t>
            </w:r>
            <w:r>
              <w:rPr>
                <w:b/>
                <w:sz w:val="28"/>
                <w:szCs w:val="28"/>
              </w:rPr>
              <w:t xml:space="preserve"> питани</w:t>
            </w:r>
            <w:r w:rsidR="00A87864">
              <w:rPr>
                <w:b/>
                <w:sz w:val="28"/>
                <w:szCs w:val="28"/>
              </w:rPr>
              <w:t>я</w:t>
            </w:r>
            <w:r>
              <w:rPr>
                <w:b/>
                <w:sz w:val="28"/>
                <w:szCs w:val="28"/>
              </w:rPr>
              <w:t xml:space="preserve"> </w:t>
            </w:r>
            <w:r w:rsidR="00A87864">
              <w:rPr>
                <w:b/>
                <w:sz w:val="28"/>
                <w:szCs w:val="28"/>
              </w:rPr>
              <w:t xml:space="preserve"> Питание: 3-х разовое 1100 р. ; 2-х разовое 700 р.</w:t>
            </w:r>
          </w:p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12282B6" w14:textId="77777777" w:rsidR="007D6F9A" w:rsidRDefault="007D6F9A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7D6F9A" w14:paraId="42FC72A1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17BBF156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Гостиница - </w:t>
            </w:r>
            <w:r>
              <w:rPr>
                <w:b/>
                <w:sz w:val="20"/>
                <w:szCs w:val="20"/>
              </w:rPr>
              <w:t>Эконом SGL</w:t>
            </w:r>
            <w:r>
              <w:rPr>
                <w:sz w:val="20"/>
                <w:szCs w:val="20"/>
              </w:rPr>
              <w:t> – одноместный номер с удобствами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20262FDC" w14:textId="4A510753" w:rsidR="007D6F9A" w:rsidRDefault="00A8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2282" w:type="dxa"/>
            <w:gridSpan w:val="2"/>
          </w:tcPr>
          <w:p w14:paraId="7406C69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F9A" w14:paraId="6197EE83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69C66F1D" w14:textId="0C6B4F3F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Гостиница - </w:t>
            </w:r>
            <w:r>
              <w:rPr>
                <w:b/>
                <w:sz w:val="20"/>
                <w:szCs w:val="20"/>
              </w:rPr>
              <w:t>Эконом SGL</w:t>
            </w:r>
            <w:r>
              <w:rPr>
                <w:sz w:val="20"/>
                <w:szCs w:val="20"/>
              </w:rPr>
              <w:t> (</w:t>
            </w:r>
            <w:r w:rsidR="0084720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-местный номер</w:t>
            </w:r>
            <w:r w:rsidR="0084720A">
              <w:rPr>
                <w:sz w:val="20"/>
                <w:szCs w:val="20"/>
              </w:rPr>
              <w:t>)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7CA1A990" w14:textId="76E52763" w:rsidR="007D6F9A" w:rsidRDefault="0084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2282" w:type="dxa"/>
            <w:gridSpan w:val="2"/>
          </w:tcPr>
          <w:p w14:paraId="60F2E715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D6F9A" w14:paraId="6252430C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1CA60849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Гостиница -  </w:t>
            </w:r>
            <w:r>
              <w:rPr>
                <w:b/>
                <w:sz w:val="20"/>
                <w:szCs w:val="20"/>
              </w:rPr>
              <w:t>Эконом</w:t>
            </w:r>
            <w:r>
              <w:rPr>
                <w:sz w:val="20"/>
                <w:szCs w:val="20"/>
              </w:rPr>
              <w:t xml:space="preserve"> </w:t>
            </w:r>
          </w:p>
          <w:p w14:paraId="28989331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TWIN (</w:t>
            </w:r>
            <w:r>
              <w:rPr>
                <w:sz w:val="20"/>
                <w:szCs w:val="20"/>
              </w:rPr>
              <w:t>2-х местный номер)/ без предоставления дополнительных мест. ( 2 односпальные кровати,стол, стула, сан.узел на этаже)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00537AE6" w14:textId="1902E2E5" w:rsidR="007D6F9A" w:rsidRDefault="008472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</w:t>
            </w:r>
          </w:p>
        </w:tc>
        <w:tc>
          <w:tcPr>
            <w:tcW w:w="2282" w:type="dxa"/>
            <w:gridSpan w:val="2"/>
          </w:tcPr>
          <w:p w14:paraId="1D9E7098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7D6F9A" w14:paraId="3B5141AC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08E304B2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Гостиница- </w:t>
            </w:r>
            <w:r>
              <w:rPr>
                <w:b/>
                <w:sz w:val="20"/>
                <w:szCs w:val="20"/>
              </w:rPr>
              <w:t>Эконом</w:t>
            </w:r>
          </w:p>
          <w:p w14:paraId="0837D245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TRL (</w:t>
            </w:r>
            <w:r>
              <w:rPr>
                <w:sz w:val="20"/>
                <w:szCs w:val="20"/>
              </w:rPr>
              <w:t xml:space="preserve">3-х местный номер/возможно предоставление дополнительного места) </w:t>
            </w:r>
          </w:p>
          <w:p w14:paraId="608A5DFB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- 3 односпальных кровати, стол, стула,сан.узел на этаже</w:t>
            </w:r>
          </w:p>
          <w:p w14:paraId="374459E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- 2 односпальных кровати, мягкий уголок,сан.узел на этаже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5438AB3C" w14:textId="6116BAC3" w:rsidR="007D6F9A" w:rsidRDefault="00A87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4200</w:t>
            </w:r>
          </w:p>
        </w:tc>
        <w:tc>
          <w:tcPr>
            <w:tcW w:w="2282" w:type="dxa"/>
            <w:gridSpan w:val="2"/>
          </w:tcPr>
          <w:p w14:paraId="1D0DF3DE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F9A" w14:paraId="6F971E1E" w14:textId="77777777">
        <w:trPr>
          <w:trHeight w:val="65"/>
        </w:trPr>
        <w:tc>
          <w:tcPr>
            <w:tcW w:w="841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37513BE7" w14:textId="7C603493" w:rsidR="007D6F9A" w:rsidRDefault="00C31F1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Бунгало  </w:t>
            </w:r>
          </w:p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273CD48" w14:textId="77777777" w:rsidR="007D6F9A" w:rsidRDefault="007D6F9A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7D6F9A" w14:paraId="5A7726D5" w14:textId="77777777">
        <w:trPr>
          <w:cantSplit/>
          <w:trHeight w:val="423"/>
        </w:trPr>
        <w:tc>
          <w:tcPr>
            <w:tcW w:w="6117" w:type="dxa"/>
            <w:shd w:val="clear" w:color="auto" w:fill="auto"/>
          </w:tcPr>
          <w:p w14:paraId="136B525F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Бунгало - </w:t>
            </w:r>
            <w:r>
              <w:rPr>
                <w:b/>
                <w:sz w:val="20"/>
                <w:szCs w:val="20"/>
              </w:rPr>
              <w:t xml:space="preserve"> Категория стандарт.</w:t>
            </w:r>
          </w:p>
          <w:p w14:paraId="1743C887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twin</w:t>
            </w:r>
            <w:r>
              <w:rPr>
                <w:sz w:val="20"/>
                <w:szCs w:val="20"/>
              </w:rPr>
              <w:t xml:space="preserve"> - номер с двумя кроватями и санузлом (без душа). </w:t>
            </w:r>
          </w:p>
          <w:p w14:paraId="1E70977F" w14:textId="77777777" w:rsidR="007D6F9A" w:rsidRDefault="00C31F1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2-х местное размещение/без предоставления дополнительных мест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60709C4E" w14:textId="5F9C5B93" w:rsidR="007D6F9A" w:rsidRDefault="00D5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31F12">
              <w:rPr>
                <w:sz w:val="20"/>
                <w:szCs w:val="20"/>
              </w:rPr>
              <w:t>600</w:t>
            </w:r>
          </w:p>
        </w:tc>
        <w:tc>
          <w:tcPr>
            <w:tcW w:w="2282" w:type="dxa"/>
            <w:gridSpan w:val="2"/>
          </w:tcPr>
          <w:p w14:paraId="5B294CE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F9A" w14:paraId="0E448D3F" w14:textId="77777777">
        <w:trPr>
          <w:trHeight w:val="65"/>
        </w:trPr>
        <w:tc>
          <w:tcPr>
            <w:tcW w:w="841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2819A414" w14:textId="77777777" w:rsidR="007D6F9A" w:rsidRDefault="00C31F12">
            <w:pPr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 xml:space="preserve">Коттеджи проживание без питания. Питание предоставляется за отдельную плату </w:t>
            </w:r>
          </w:p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AB85FEA" w14:textId="77777777" w:rsidR="007D6F9A" w:rsidRDefault="007D6F9A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7D6F9A" w14:paraId="2DE32B9E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76EB5977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Коттедж  (вместимостью до 10  человек ) . коттедж каркасно-щитовой, 3 сан.узла. В доме есть общая зона отдыха с мягкой мебелью и столом. Кухни нет, есть чайник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3DD4112F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2282" w:type="dxa"/>
            <w:gridSpan w:val="2"/>
          </w:tcPr>
          <w:p w14:paraId="0BA401BB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7D6F9A" w14:paraId="2F065D09" w14:textId="77777777">
        <w:trPr>
          <w:gridAfter w:val="1"/>
          <w:wAfter w:w="19" w:type="dxa"/>
          <w:trHeight w:val="65"/>
        </w:trPr>
        <w:tc>
          <w:tcPr>
            <w:tcW w:w="8385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0D0737" w14:textId="77777777" w:rsidR="007D6F9A" w:rsidRDefault="00C31F12">
            <w:pPr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>Кедровый дом  проживание без питания. Питание предоставляется за отдельную плату</w:t>
            </w:r>
          </w:p>
        </w:tc>
        <w:tc>
          <w:tcPr>
            <w:tcW w:w="2293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1DAB960" w14:textId="77777777" w:rsidR="007D6F9A" w:rsidRDefault="007D6F9A">
            <w:pPr>
              <w:ind w:left="360"/>
              <w:rPr>
                <w:b/>
                <w:sz w:val="28"/>
                <w:szCs w:val="28"/>
              </w:rPr>
            </w:pPr>
          </w:p>
        </w:tc>
      </w:tr>
      <w:tr w:rsidR="007D6F9A" w14:paraId="314F9442" w14:textId="77777777">
        <w:trPr>
          <w:trHeight w:val="65"/>
        </w:trPr>
        <w:tc>
          <w:tcPr>
            <w:tcW w:w="6117" w:type="dxa"/>
            <w:shd w:val="clear" w:color="auto" w:fill="auto"/>
          </w:tcPr>
          <w:p w14:paraId="222BEED9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Кедровый  дом вместимостью 10 человек +. Просторный коттедж из натурального кедра с полноценной кухней и бытовой техников. Есть общая зона отдыха с мягкой мебелью и кабельным ТВ.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0A76C6BD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</w:t>
            </w:r>
          </w:p>
        </w:tc>
        <w:tc>
          <w:tcPr>
            <w:tcW w:w="2282" w:type="dxa"/>
            <w:gridSpan w:val="2"/>
          </w:tcPr>
          <w:p w14:paraId="09B2F437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F9A" w14:paraId="70288BA3" w14:textId="77777777">
        <w:trPr>
          <w:trHeight w:val="142"/>
        </w:trPr>
        <w:tc>
          <w:tcPr>
            <w:tcW w:w="841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4F77D3E" w14:textId="518B5B8E" w:rsidR="007D6F9A" w:rsidRDefault="00C31F12">
            <w:pPr>
              <w:numPr>
                <w:ilvl w:val="0"/>
                <w:numId w:val="1"/>
              </w:numPr>
            </w:pPr>
            <w:r>
              <w:rPr>
                <w:b/>
                <w:sz w:val="28"/>
                <w:szCs w:val="28"/>
              </w:rPr>
              <w:t xml:space="preserve">Дом семейный с сауной  </w:t>
            </w:r>
          </w:p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358CA87D" w14:textId="77777777" w:rsidR="007D6F9A" w:rsidRDefault="007D6F9A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7D6F9A" w14:paraId="29622620" w14:textId="77777777">
        <w:trPr>
          <w:trHeight w:val="321"/>
        </w:trPr>
        <w:tc>
          <w:tcPr>
            <w:tcW w:w="6117" w:type="dxa"/>
            <w:shd w:val="clear" w:color="auto" w:fill="auto"/>
          </w:tcPr>
          <w:p w14:paraId="5E81F050" w14:textId="6A40CAA1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Коттедж семейный – Уютный дом ,состоящий из двух комнат (спальня с просторной кроватью и гостиная с раскладывающимся диваном) . В доме есть сауна на дровах. Холодильник. Чайник. Мангал.  </w:t>
            </w:r>
            <w:r>
              <w:rPr>
                <w:b/>
                <w:sz w:val="20"/>
                <w:szCs w:val="20"/>
              </w:rPr>
              <w:t>Категория Люкс</w:t>
            </w:r>
          </w:p>
        </w:tc>
        <w:tc>
          <w:tcPr>
            <w:tcW w:w="2298" w:type="dxa"/>
            <w:gridSpan w:val="3"/>
            <w:shd w:val="clear" w:color="auto" w:fill="auto"/>
          </w:tcPr>
          <w:p w14:paraId="39ED0FE5" w14:textId="524CE02C" w:rsidR="007D6F9A" w:rsidRDefault="00D53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</w:t>
            </w:r>
          </w:p>
        </w:tc>
        <w:tc>
          <w:tcPr>
            <w:tcW w:w="2282" w:type="dxa"/>
            <w:gridSpan w:val="2"/>
          </w:tcPr>
          <w:p w14:paraId="56878E12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D6F9A" w14:paraId="56CE59A2" w14:textId="77777777">
        <w:trPr>
          <w:trHeight w:val="100"/>
        </w:trPr>
        <w:tc>
          <w:tcPr>
            <w:tcW w:w="8415" w:type="dxa"/>
            <w:gridSpan w:val="4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14:paraId="355D6E72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b/>
                <w:sz w:val="28"/>
                <w:szCs w:val="28"/>
              </w:rPr>
              <w:t>Дополнительные условия проживания</w:t>
            </w:r>
          </w:p>
        </w:tc>
        <w:tc>
          <w:tcPr>
            <w:tcW w:w="2282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C62D691" w14:textId="77777777" w:rsidR="007D6F9A" w:rsidRDefault="007D6F9A">
            <w:pPr>
              <w:rPr>
                <w:b/>
                <w:sz w:val="28"/>
                <w:szCs w:val="28"/>
              </w:rPr>
            </w:pPr>
          </w:p>
        </w:tc>
      </w:tr>
      <w:tr w:rsidR="007D6F9A" w14:paraId="24C9BB71" w14:textId="77777777">
        <w:trPr>
          <w:trHeight w:val="249"/>
        </w:trPr>
        <w:tc>
          <w:tcPr>
            <w:tcW w:w="6117" w:type="dxa"/>
            <w:shd w:val="clear" w:color="auto" w:fill="auto"/>
          </w:tcPr>
          <w:p w14:paraId="45517757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0-5 лет –размещаются бесплатно. Без предоставления дополнительного места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615C162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F9A" w14:paraId="044BA5D0" w14:textId="77777777">
        <w:trPr>
          <w:trHeight w:val="206"/>
        </w:trPr>
        <w:tc>
          <w:tcPr>
            <w:tcW w:w="6117" w:type="dxa"/>
            <w:shd w:val="clear" w:color="auto" w:fill="auto"/>
          </w:tcPr>
          <w:p w14:paraId="6A28B484" w14:textId="77777777" w:rsidR="007D6F9A" w:rsidRDefault="00C31F12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Стоимость дополнительного места (без питания)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36A21D52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  руб./сутки</w:t>
            </w:r>
          </w:p>
        </w:tc>
      </w:tr>
      <w:tr w:rsidR="007D6F9A" w14:paraId="3317E04B" w14:textId="77777777">
        <w:trPr>
          <w:trHeight w:val="199"/>
        </w:trPr>
        <w:tc>
          <w:tcPr>
            <w:tcW w:w="6117" w:type="dxa"/>
            <w:shd w:val="clear" w:color="auto" w:fill="auto"/>
          </w:tcPr>
          <w:p w14:paraId="6524D9ED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Континентальный завтрак включен в стоимость проживания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51C9503C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F9A" w14:paraId="4EBE65E9" w14:textId="77777777">
        <w:trPr>
          <w:trHeight w:val="199"/>
        </w:trPr>
        <w:tc>
          <w:tcPr>
            <w:tcW w:w="6117" w:type="dxa"/>
            <w:shd w:val="clear" w:color="auto" w:fill="auto"/>
          </w:tcPr>
          <w:p w14:paraId="3604769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Один сеанс пантовых ванн включен в стоимость проживания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64453991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D6F9A" w14:paraId="331A8807" w14:textId="77777777">
        <w:trPr>
          <w:trHeight w:val="199"/>
        </w:trPr>
        <w:tc>
          <w:tcPr>
            <w:tcW w:w="6117" w:type="dxa"/>
            <w:shd w:val="clear" w:color="auto" w:fill="auto"/>
          </w:tcPr>
          <w:p w14:paraId="79588D9B" w14:textId="77777777" w:rsidR="007D6F9A" w:rsidRDefault="00C31F12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Пантовые ванны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553D7E13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  руб/сеанс</w:t>
            </w:r>
          </w:p>
        </w:tc>
      </w:tr>
      <w:tr w:rsidR="007D6F9A" w14:paraId="116FF0AE" w14:textId="77777777">
        <w:trPr>
          <w:trHeight w:val="199"/>
        </w:trPr>
        <w:tc>
          <w:tcPr>
            <w:tcW w:w="6117" w:type="dxa"/>
            <w:shd w:val="clear" w:color="auto" w:fill="auto"/>
          </w:tcPr>
          <w:p w14:paraId="1BE14851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Фито бочка</w:t>
            </w:r>
          </w:p>
        </w:tc>
        <w:tc>
          <w:tcPr>
            <w:tcW w:w="4580" w:type="dxa"/>
            <w:gridSpan w:val="5"/>
            <w:shd w:val="clear" w:color="auto" w:fill="auto"/>
          </w:tcPr>
          <w:p w14:paraId="2CA001C0" w14:textId="77777777" w:rsidR="007D6F9A" w:rsidRDefault="00C31F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руб/сеанс</w:t>
            </w:r>
          </w:p>
        </w:tc>
      </w:tr>
      <w:tr w:rsidR="007D6F9A" w14:paraId="53DC834E" w14:textId="77777777">
        <w:trPr>
          <w:trHeight w:val="199"/>
        </w:trPr>
        <w:tc>
          <w:tcPr>
            <w:tcW w:w="6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70F318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Аренда беседки (маленькая)</w:t>
            </w:r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1E2A95D2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200 руб/ час</w:t>
            </w:r>
          </w:p>
          <w:p w14:paraId="62C2524F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1000 руб/сутки</w:t>
            </w:r>
          </w:p>
        </w:tc>
      </w:tr>
      <w:tr w:rsidR="007D6F9A" w14:paraId="5A644D9C" w14:textId="77777777">
        <w:trPr>
          <w:trHeight w:val="199"/>
        </w:trPr>
        <w:tc>
          <w:tcPr>
            <w:tcW w:w="61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DA622AC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Аренда беседки (большая)</w:t>
            </w:r>
          </w:p>
        </w:tc>
        <w:tc>
          <w:tcPr>
            <w:tcW w:w="4580" w:type="dxa"/>
            <w:gridSpan w:val="5"/>
            <w:shd w:val="clear" w:color="auto" w:fill="auto"/>
            <w:vAlign w:val="center"/>
          </w:tcPr>
          <w:p w14:paraId="798D0A6E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500  руб/ час</w:t>
            </w:r>
          </w:p>
          <w:p w14:paraId="32D61805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5000 руб/сутки</w:t>
            </w:r>
          </w:p>
        </w:tc>
      </w:tr>
      <w:tr w:rsidR="007D6F9A" w14:paraId="409CBD51" w14:textId="77777777">
        <w:trPr>
          <w:trHeight w:val="378"/>
        </w:trPr>
        <w:tc>
          <w:tcPr>
            <w:tcW w:w="611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50232B0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Аренда спортивного инвентаря</w:t>
            </w:r>
          </w:p>
          <w:p w14:paraId="505F5BAF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лук и стрелы</w:t>
            </w:r>
          </w:p>
          <w:p w14:paraId="754D28EE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мяч</w:t>
            </w:r>
          </w:p>
          <w:p w14:paraId="2C2822EE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скандинавские палки</w:t>
            </w:r>
          </w:p>
          <w:p w14:paraId="1AD0D0AA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бадминтон</w:t>
            </w:r>
          </w:p>
          <w:p w14:paraId="57E1D92E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бильярд</w:t>
            </w:r>
          </w:p>
          <w:p w14:paraId="0E55A83C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настольный теннис</w:t>
            </w:r>
          </w:p>
        </w:tc>
        <w:tc>
          <w:tcPr>
            <w:tcW w:w="1949" w:type="dxa"/>
            <w:vMerge w:val="restart"/>
            <w:shd w:val="clear" w:color="auto" w:fill="auto"/>
            <w:vAlign w:val="center"/>
          </w:tcPr>
          <w:p w14:paraId="0723B634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200 руб/час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0011A968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Порча инвентаря</w:t>
            </w:r>
          </w:p>
        </w:tc>
      </w:tr>
      <w:tr w:rsidR="007D6F9A" w14:paraId="1DF381DA" w14:textId="77777777">
        <w:trPr>
          <w:trHeight w:val="299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817B1A7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20074A5B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52BC541B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500 руб стрела/3000 лук</w:t>
            </w:r>
          </w:p>
        </w:tc>
      </w:tr>
      <w:tr w:rsidR="007D6F9A" w14:paraId="783F1567" w14:textId="77777777">
        <w:trPr>
          <w:trHeight w:val="244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1C94D35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42A3A8E5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1B932D57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1500</w:t>
            </w:r>
          </w:p>
        </w:tc>
      </w:tr>
      <w:tr w:rsidR="007D6F9A" w14:paraId="2576A06A" w14:textId="77777777">
        <w:trPr>
          <w:trHeight w:val="249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27251677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54DBAB6C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0A4C200F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1500</w:t>
            </w:r>
          </w:p>
        </w:tc>
      </w:tr>
      <w:tr w:rsidR="007D6F9A" w14:paraId="20770B9C" w14:textId="77777777">
        <w:trPr>
          <w:trHeight w:val="251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2F4C87D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13BC5647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3B46A6BA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500</w:t>
            </w:r>
          </w:p>
        </w:tc>
      </w:tr>
      <w:tr w:rsidR="007D6F9A" w14:paraId="724BB715" w14:textId="77777777">
        <w:trPr>
          <w:trHeight w:val="314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12051194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67800D31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3686F402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От 10000</w:t>
            </w:r>
          </w:p>
        </w:tc>
      </w:tr>
      <w:tr w:rsidR="007D6F9A" w14:paraId="42871E12" w14:textId="77777777">
        <w:trPr>
          <w:trHeight w:val="346"/>
        </w:trPr>
        <w:tc>
          <w:tcPr>
            <w:tcW w:w="6117" w:type="dxa"/>
            <w:vMerge/>
            <w:tcBorders>
              <w:top w:val="single" w:sz="4" w:space="0" w:color="000000"/>
            </w:tcBorders>
            <w:shd w:val="clear" w:color="auto" w:fill="auto"/>
          </w:tcPr>
          <w:p w14:paraId="5DBB8FF9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1949" w:type="dxa"/>
            <w:vMerge/>
            <w:shd w:val="clear" w:color="auto" w:fill="auto"/>
            <w:vAlign w:val="center"/>
          </w:tcPr>
          <w:p w14:paraId="7F8F1A4C" w14:textId="77777777" w:rsidR="007D6F9A" w:rsidRDefault="007D6F9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2FF0C375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600 ракетка, 300 мячик</w:t>
            </w:r>
          </w:p>
        </w:tc>
      </w:tr>
      <w:tr w:rsidR="007D6F9A" w14:paraId="031A4D3B" w14:textId="77777777">
        <w:trPr>
          <w:trHeight w:val="346"/>
        </w:trPr>
        <w:tc>
          <w:tcPr>
            <w:tcW w:w="6117" w:type="dxa"/>
            <w:shd w:val="clear" w:color="auto" w:fill="auto"/>
          </w:tcPr>
          <w:p w14:paraId="549965B7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Питание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1BDFFAC5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7AA41082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</w:tr>
      <w:tr w:rsidR="007D6F9A" w14:paraId="57B81EDB" w14:textId="77777777">
        <w:trPr>
          <w:trHeight w:val="346"/>
        </w:trPr>
        <w:tc>
          <w:tcPr>
            <w:tcW w:w="6117" w:type="dxa"/>
            <w:shd w:val="clear" w:color="auto" w:fill="auto"/>
          </w:tcPr>
          <w:p w14:paraId="2311899B" w14:textId="77777777" w:rsidR="007D6F9A" w:rsidRDefault="00C3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Комплексное питание 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2D8C97D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01B6AA83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</w:tr>
      <w:tr w:rsidR="007D6F9A" w14:paraId="414F7576" w14:textId="77777777">
        <w:trPr>
          <w:trHeight w:val="346"/>
        </w:trPr>
        <w:tc>
          <w:tcPr>
            <w:tcW w:w="6117" w:type="dxa"/>
            <w:shd w:val="clear" w:color="auto" w:fill="auto"/>
          </w:tcPr>
          <w:p w14:paraId="4D84AB66" w14:textId="77777777" w:rsidR="007D6F9A" w:rsidRDefault="00C31F12">
            <w:pPr>
              <w:ind w:firstLine="709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1949" w:type="dxa"/>
            <w:shd w:val="clear" w:color="auto" w:fill="auto"/>
            <w:vAlign w:val="center"/>
          </w:tcPr>
          <w:p w14:paraId="75B051DA" w14:textId="79037820" w:rsidR="007D6F9A" w:rsidRDefault="007920A0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450</w:t>
            </w:r>
          </w:p>
        </w:tc>
        <w:tc>
          <w:tcPr>
            <w:tcW w:w="2631" w:type="dxa"/>
            <w:gridSpan w:val="4"/>
            <w:shd w:val="clear" w:color="auto" w:fill="auto"/>
            <w:vAlign w:val="center"/>
          </w:tcPr>
          <w:p w14:paraId="08410452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</w:tr>
      <w:tr w:rsidR="007D6F9A" w14:paraId="06713FE2" w14:textId="77777777">
        <w:trPr>
          <w:trHeight w:val="406"/>
        </w:trPr>
        <w:tc>
          <w:tcPr>
            <w:tcW w:w="6117" w:type="dxa"/>
          </w:tcPr>
          <w:p w14:paraId="205A0823" w14:textId="77777777" w:rsidR="007D6F9A" w:rsidRDefault="00C31F1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Ужин</w:t>
            </w:r>
          </w:p>
        </w:tc>
        <w:tc>
          <w:tcPr>
            <w:tcW w:w="1949" w:type="dxa"/>
          </w:tcPr>
          <w:p w14:paraId="38F6D924" w14:textId="773E6310" w:rsidR="007D6F9A" w:rsidRDefault="007920A0">
            <w:pPr>
              <w:rPr>
                <w:sz w:val="28"/>
                <w:szCs w:val="28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4</w:t>
            </w:r>
            <w:r w:rsidR="00C31F12">
              <w:rPr>
                <w:rFonts w:ascii="Play" w:eastAsia="Play" w:hAnsi="Play" w:cs="Play"/>
                <w:sz w:val="21"/>
                <w:szCs w:val="21"/>
              </w:rPr>
              <w:t>50</w:t>
            </w:r>
          </w:p>
        </w:tc>
        <w:tc>
          <w:tcPr>
            <w:tcW w:w="2631" w:type="dxa"/>
            <w:gridSpan w:val="4"/>
          </w:tcPr>
          <w:p w14:paraId="70F51D48" w14:textId="77777777" w:rsidR="007D6F9A" w:rsidRDefault="007D6F9A">
            <w:pPr>
              <w:jc w:val="center"/>
              <w:rPr>
                <w:sz w:val="28"/>
                <w:szCs w:val="28"/>
              </w:rPr>
            </w:pPr>
          </w:p>
        </w:tc>
      </w:tr>
      <w:tr w:rsidR="007D6F9A" w14:paraId="7CD4F511" w14:textId="77777777">
        <w:trPr>
          <w:trHeight w:val="406"/>
        </w:trPr>
        <w:tc>
          <w:tcPr>
            <w:tcW w:w="6117" w:type="dxa"/>
          </w:tcPr>
          <w:p w14:paraId="41AC63CB" w14:textId="77777777" w:rsidR="007D6F9A" w:rsidRDefault="00C31F1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</w:t>
            </w:r>
          </w:p>
        </w:tc>
        <w:tc>
          <w:tcPr>
            <w:tcW w:w="1949" w:type="dxa"/>
          </w:tcPr>
          <w:p w14:paraId="0D7D4069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250</w:t>
            </w:r>
          </w:p>
        </w:tc>
        <w:tc>
          <w:tcPr>
            <w:tcW w:w="2631" w:type="dxa"/>
            <w:gridSpan w:val="4"/>
          </w:tcPr>
          <w:p w14:paraId="191CB192" w14:textId="77777777" w:rsidR="007D6F9A" w:rsidRDefault="007D6F9A">
            <w:pPr>
              <w:jc w:val="center"/>
              <w:rPr>
                <w:sz w:val="28"/>
                <w:szCs w:val="28"/>
              </w:rPr>
            </w:pPr>
          </w:p>
        </w:tc>
      </w:tr>
      <w:tr w:rsidR="007D6F9A" w14:paraId="339E84AA" w14:textId="77777777">
        <w:trPr>
          <w:trHeight w:val="406"/>
        </w:trPr>
        <w:tc>
          <w:tcPr>
            <w:tcW w:w="6117" w:type="dxa"/>
          </w:tcPr>
          <w:p w14:paraId="10CA94E0" w14:textId="77777777" w:rsidR="007D6F9A" w:rsidRDefault="00C31F12">
            <w:pPr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Каскад водопадов на реке Шинок</w:t>
            </w:r>
          </w:p>
        </w:tc>
        <w:tc>
          <w:tcPr>
            <w:tcW w:w="1949" w:type="dxa"/>
          </w:tcPr>
          <w:p w14:paraId="46BE070D" w14:textId="77777777" w:rsidR="007D6F9A" w:rsidRDefault="00C31F12">
            <w:pPr>
              <w:rPr>
                <w:rFonts w:ascii="Play" w:eastAsia="Play" w:hAnsi="Play" w:cs="Play"/>
                <w:sz w:val="21"/>
                <w:szCs w:val="21"/>
              </w:rPr>
            </w:pPr>
            <w:r>
              <w:rPr>
                <w:rFonts w:ascii="Play" w:eastAsia="Play" w:hAnsi="Play" w:cs="Play"/>
                <w:sz w:val="21"/>
                <w:szCs w:val="21"/>
              </w:rPr>
              <w:t>1600</w:t>
            </w:r>
          </w:p>
        </w:tc>
        <w:tc>
          <w:tcPr>
            <w:tcW w:w="2631" w:type="dxa"/>
            <w:gridSpan w:val="4"/>
          </w:tcPr>
          <w:p w14:paraId="032167FA" w14:textId="77777777" w:rsidR="007D6F9A" w:rsidRDefault="007D6F9A">
            <w:pPr>
              <w:jc w:val="center"/>
              <w:rPr>
                <w:sz w:val="28"/>
                <w:szCs w:val="28"/>
              </w:rPr>
            </w:pPr>
          </w:p>
        </w:tc>
      </w:tr>
      <w:tr w:rsidR="007D6F9A" w14:paraId="0153FE44" w14:textId="77777777">
        <w:trPr>
          <w:trHeight w:val="406"/>
        </w:trPr>
        <w:tc>
          <w:tcPr>
            <w:tcW w:w="6117" w:type="dxa"/>
          </w:tcPr>
          <w:p w14:paraId="635432FE" w14:textId="77777777" w:rsidR="007D6F9A" w:rsidRDefault="00C31F12">
            <w:pPr>
              <w:ind w:firstLine="709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Другие экскурсии по запросу</w:t>
            </w:r>
          </w:p>
        </w:tc>
        <w:tc>
          <w:tcPr>
            <w:tcW w:w="1949" w:type="dxa"/>
          </w:tcPr>
          <w:p w14:paraId="303524D3" w14:textId="77777777" w:rsidR="007D6F9A" w:rsidRDefault="007D6F9A">
            <w:pPr>
              <w:rPr>
                <w:rFonts w:ascii="Play" w:eastAsia="Play" w:hAnsi="Play" w:cs="Play"/>
                <w:sz w:val="21"/>
                <w:szCs w:val="21"/>
              </w:rPr>
            </w:pPr>
          </w:p>
        </w:tc>
        <w:tc>
          <w:tcPr>
            <w:tcW w:w="2631" w:type="dxa"/>
            <w:gridSpan w:val="4"/>
          </w:tcPr>
          <w:p w14:paraId="01D2715F" w14:textId="77777777" w:rsidR="007D6F9A" w:rsidRDefault="007D6F9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E4E2564" w14:textId="77777777" w:rsidR="007D6F9A" w:rsidRDefault="00C31F12">
      <w:pPr>
        <w:jc w:val="center"/>
        <w:rPr>
          <w:sz w:val="28"/>
          <w:szCs w:val="28"/>
        </w:rPr>
      </w:pPr>
      <w:r>
        <w:rPr>
          <w:sz w:val="28"/>
          <w:szCs w:val="28"/>
        </w:rPr>
        <w:br/>
      </w:r>
    </w:p>
    <w:p w14:paraId="66FD17A8" w14:textId="77777777" w:rsidR="007D6F9A" w:rsidRDefault="007D6F9A">
      <w:pPr>
        <w:rPr>
          <w:sz w:val="28"/>
          <w:szCs w:val="28"/>
        </w:rPr>
      </w:pPr>
    </w:p>
    <w:p w14:paraId="168166CD" w14:textId="77777777" w:rsidR="007D6F9A" w:rsidRDefault="007D6F9A"/>
    <w:p w14:paraId="7D517932" w14:textId="77777777" w:rsidR="007D6F9A" w:rsidRDefault="007D6F9A"/>
    <w:p w14:paraId="39A3723E" w14:textId="77777777" w:rsidR="007D6F9A" w:rsidRDefault="007D6F9A"/>
    <w:p w14:paraId="4E6290C2" w14:textId="77777777" w:rsidR="007D6F9A" w:rsidRDefault="007D6F9A"/>
    <w:p w14:paraId="36585352" w14:textId="77777777" w:rsidR="007D6F9A" w:rsidRDefault="007D6F9A"/>
    <w:p w14:paraId="75813964" w14:textId="77777777" w:rsidR="007D6F9A" w:rsidRDefault="007D6F9A"/>
    <w:p w14:paraId="7983B1E7" w14:textId="77777777" w:rsidR="007D6F9A" w:rsidRDefault="007D6F9A"/>
    <w:p w14:paraId="4C4CDF6E" w14:textId="77777777" w:rsidR="007D6F9A" w:rsidRDefault="007D6F9A"/>
    <w:p w14:paraId="3C246A2F" w14:textId="77777777" w:rsidR="007D6F9A" w:rsidRDefault="007D6F9A"/>
    <w:p w14:paraId="5C0A6424" w14:textId="77777777" w:rsidR="007D6F9A" w:rsidRDefault="007D6F9A"/>
    <w:p w14:paraId="15B09578" w14:textId="77777777" w:rsidR="007D6F9A" w:rsidRDefault="007D6F9A"/>
    <w:p w14:paraId="3262CEA6" w14:textId="77777777" w:rsidR="007D6F9A" w:rsidRDefault="007D6F9A"/>
    <w:p w14:paraId="139E76AC" w14:textId="77777777" w:rsidR="007D6F9A" w:rsidRDefault="00C31F12">
      <w:pPr>
        <w:tabs>
          <w:tab w:val="left" w:pos="1913"/>
        </w:tabs>
      </w:pPr>
      <w:r>
        <w:tab/>
      </w:r>
    </w:p>
    <w:sectPr w:rsidR="007D6F9A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lay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D70"/>
    <w:multiLevelType w:val="multilevel"/>
    <w:tmpl w:val="222C688A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863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F9A"/>
    <w:rsid w:val="000D32B6"/>
    <w:rsid w:val="007920A0"/>
    <w:rsid w:val="007D6F9A"/>
    <w:rsid w:val="0084720A"/>
    <w:rsid w:val="00A87864"/>
    <w:rsid w:val="00C31F12"/>
    <w:rsid w:val="00D53AC6"/>
    <w:rsid w:val="00EC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8D673"/>
  <w15:docId w15:val="{5FC72031-AAA9-4451-85E8-58A65961E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Lam</cp:lastModifiedBy>
  <cp:revision>6</cp:revision>
  <dcterms:created xsi:type="dcterms:W3CDTF">2024-03-07T10:06:00Z</dcterms:created>
  <dcterms:modified xsi:type="dcterms:W3CDTF">2025-01-20T13:13:00Z</dcterms:modified>
</cp:coreProperties>
</file>